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EB" w:rsidRPr="008978EB" w:rsidRDefault="008978EB" w:rsidP="008978E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78EB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8978EB">
        <w:rPr>
          <w:rFonts w:ascii="Times New Roman" w:hAnsi="Times New Roman" w:cs="Times New Roman"/>
          <w:sz w:val="26"/>
          <w:szCs w:val="26"/>
        </w:rPr>
        <w:t xml:space="preserve"> ИФНС России № 27 по Республике Башкортостан в целях информирования населения просит Вас опубликовать в ближайшем номере Вашей газеты информацию для налогоплательщиков следующего содержания:</w:t>
      </w:r>
    </w:p>
    <w:p w:rsidR="008978EB" w:rsidRPr="008978EB" w:rsidRDefault="008978EB" w:rsidP="008978EB">
      <w:pPr>
        <w:ind w:right="3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78EB" w:rsidRPr="008978EB" w:rsidRDefault="008978EB" w:rsidP="008978EB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«ЕНВД отменяется: необходимо выбрать альтернативный режим налогообложения»</w:t>
      </w:r>
    </w:p>
    <w:p w:rsidR="008978EB" w:rsidRPr="008978EB" w:rsidRDefault="008978EB" w:rsidP="008978E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978EB" w:rsidRPr="008978EB" w:rsidRDefault="008978EB" w:rsidP="008978E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начала 2021 года система налогообложения в виде единого налога на вмененный доход для отдельных видов деятельности (ЕНВД) будет отменена. В этой связи организации и индивидуальные предприниматели вправе выбрать как общую систему налогообложения, так и упрощенную. Также индивидуальные предприниматели могут перейти на патентную систему либо на уплату налога на профессиональный доход.  </w:t>
      </w:r>
    </w:p>
    <w:p w:rsidR="008978EB" w:rsidRPr="008978EB" w:rsidRDefault="008978EB" w:rsidP="008978E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сайте ФНС России действуют интерактивные </w:t>
      </w:r>
      <w:proofErr w:type="gramStart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>сервисы</w:t>
      </w:r>
      <w:proofErr w:type="gramEnd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«Какой налоговый режим подходит моему бизнесу?» и «Налоговый калькулятор – выбор режима налогообложения». Последний позволяет налогоплательщикам определиться с выбором альтернативной системы налогообложения в несколько кликов: достаточно ввести данные в соответствии с указанными плательщиком видами деятельности и произвести расчет. По его итогам пользователю будет предложен определенный налоговый режим и сумма налога, необходимая к уплате при выборе данной системы налогообложения. </w:t>
      </w:r>
    </w:p>
    <w:p w:rsidR="008978EB" w:rsidRPr="008978EB" w:rsidRDefault="008978EB" w:rsidP="008978E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Чем заменить ЕНВД после его отмены? </w:t>
      </w:r>
    </w:p>
    <w:p w:rsidR="008978EB" w:rsidRPr="008978EB" w:rsidRDefault="008978EB" w:rsidP="008978EB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978EB" w:rsidRPr="008978EB" w:rsidRDefault="008978EB" w:rsidP="008978E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>В связи с предстоящей отменой системы налогообложения в виде единого налога на вмененный доход для отдельных видов</w:t>
      </w:r>
      <w:proofErr w:type="gramEnd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деятельности (далее – ЕНВД) подавать заявление о снятии с учета в качестве плательщика ЕНВД в налоговые органы не требуется. 1 января 2021 года плательщики ЕНВД автоматически будут сняты с налогового учета.    </w:t>
      </w:r>
    </w:p>
    <w:p w:rsidR="008978EB" w:rsidRPr="008978EB" w:rsidRDefault="008978EB" w:rsidP="008978E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до конца текущего года предпринимателям, применяющим ЕНВД, необходимо самостоятельно выбрать альтернативный  режим налогообложения. В противном случае они будут автоматически переведены на общий режим. Подобрать тот или иной подходящий режим налогообложения поможет интернет-</w:t>
      </w:r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сервис «Выбор подходящего режима налогообложения» в блоке «Налоговые калькуляторы» сайта ФНС России.   </w:t>
      </w:r>
    </w:p>
    <w:p w:rsidR="008978EB" w:rsidRPr="008978EB" w:rsidRDefault="008978EB" w:rsidP="008978E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Прежде всего, в сервисе необходимо выбрать категорию налогоплательщика (индивидуальный предприниматель, юридические лицо или физическое лицо, не являющееся индивидуальным предпринимателем), указать, занимается ли предприниматель производством подакцизных товаров, размер годового дохода, а также количество наемных работников, после чего сервис предложит пользователю наиболее подходящий режим налогообложения. </w:t>
      </w:r>
    </w:p>
    <w:p w:rsidR="008978EB" w:rsidRPr="008978EB" w:rsidRDefault="008978EB" w:rsidP="008978E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Кроме того, данный сервис позволяет пользователю получить краткую информацию о предложенном налоговом режиме и порядке перехода на него. </w:t>
      </w:r>
    </w:p>
    <w:p w:rsidR="008978EB" w:rsidRPr="008978EB" w:rsidRDefault="008978EB" w:rsidP="008978E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Налоговые органы Республики Башкортостан обращают внимание, что для перехода на упрощенную систему налогообложения (далее – УСН) необходимо подать заявление до 31.12.2020. В данном случае предприниматель самостоятельно выбирает объект налогообложения:  </w:t>
      </w:r>
    </w:p>
    <w:p w:rsidR="008978EB" w:rsidRPr="008978EB" w:rsidRDefault="008978EB" w:rsidP="008978E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>- «доходы» (налоговая ставка составит 6%);</w:t>
      </w:r>
    </w:p>
    <w:p w:rsidR="008978EB" w:rsidRPr="008978EB" w:rsidRDefault="008978EB" w:rsidP="008978E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>- «доходы минус расходы» (налоговая ставка составит 15%).</w:t>
      </w:r>
    </w:p>
    <w:p w:rsidR="008978EB" w:rsidRPr="008978EB" w:rsidRDefault="008978EB" w:rsidP="008978E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Также для налогоплательщиков, применяющих УСН, действуют определенные ограничения: с 1 января 2021 года общее количество работников не должно превышать 130 человек, а годовой доход должен составлять не более 200 </w:t>
      </w:r>
      <w:proofErr w:type="spellStart"/>
      <w:proofErr w:type="gramStart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>млн</w:t>
      </w:r>
      <w:proofErr w:type="spellEnd"/>
      <w:proofErr w:type="gramEnd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рублей. </w:t>
      </w:r>
    </w:p>
    <w:p w:rsidR="008978EB" w:rsidRPr="008978EB" w:rsidRDefault="008978EB" w:rsidP="008978E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Еще один альтернативный вариант – патентная система налогообложения. Важно помнить, что для перехода на патент заявление необходимо подать не менее чем за 10 дней до начала действия патента. Основные условия: годовой доход не должен превышать 60 </w:t>
      </w:r>
      <w:proofErr w:type="spellStart"/>
      <w:proofErr w:type="gramStart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>млн</w:t>
      </w:r>
      <w:proofErr w:type="spellEnd"/>
      <w:proofErr w:type="gramEnd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рублей, а численность работников – не более 15 человек. </w:t>
      </w:r>
    </w:p>
    <w:p w:rsidR="008978EB" w:rsidRPr="008978EB" w:rsidRDefault="008978EB" w:rsidP="008978E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Вместе с тем, физические лица, как и индивидуальные предприниматели, не имеющие наемных работников, и с годовым доходом не более 2,4 </w:t>
      </w:r>
      <w:proofErr w:type="spellStart"/>
      <w:proofErr w:type="gramStart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>млн</w:t>
      </w:r>
      <w:proofErr w:type="spellEnd"/>
      <w:proofErr w:type="gramEnd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рублей, но желающие легализовать свою профессиональную деятельность, могут перейти на новый специальный налоговый режим «Налог на профессиональный доход». Для того чтобы получить статус </w:t>
      </w:r>
      <w:proofErr w:type="spellStart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>самозанятого</w:t>
      </w:r>
      <w:proofErr w:type="spellEnd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пользователю необходимо установить на свой смартфон мобильное приложение «Мой налог» и пройти процедуру регистрации в несколько кликов. </w:t>
      </w:r>
    </w:p>
    <w:p w:rsidR="008978EB" w:rsidRPr="008978EB" w:rsidRDefault="008978EB" w:rsidP="008978E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Более подробную информацию можно получить на сайте ФНС России, а также обратившись по бесплатному номеру многоканального телефона Единого </w:t>
      </w:r>
      <w:proofErr w:type="spellStart"/>
      <w:proofErr w:type="gramStart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>Контакт-центра</w:t>
      </w:r>
      <w:proofErr w:type="spellEnd"/>
      <w:proofErr w:type="gramEnd"/>
      <w:r w:rsidRPr="008978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ФНС России 8-800-222-22-22.</w:t>
      </w:r>
    </w:p>
    <w:p w:rsidR="00074080" w:rsidRPr="008978EB" w:rsidRDefault="00074080">
      <w:pPr>
        <w:rPr>
          <w:rFonts w:ascii="Times New Roman" w:hAnsi="Times New Roman" w:cs="Times New Roman"/>
          <w:sz w:val="26"/>
          <w:szCs w:val="26"/>
        </w:rPr>
      </w:pPr>
    </w:p>
    <w:sectPr w:rsidR="00074080" w:rsidRPr="0089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978EB"/>
    <w:rsid w:val="00074080"/>
    <w:rsid w:val="0089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2</cp:revision>
  <dcterms:created xsi:type="dcterms:W3CDTF">2020-09-16T09:14:00Z</dcterms:created>
  <dcterms:modified xsi:type="dcterms:W3CDTF">2020-09-16T09:15:00Z</dcterms:modified>
</cp:coreProperties>
</file>